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FAE33" w14:textId="77777777" w:rsidR="00E67AC4" w:rsidRPr="00E67AC4" w:rsidRDefault="00E67AC4" w:rsidP="00E67AC4">
      <w:pPr>
        <w:spacing w:line="480" w:lineRule="auto"/>
        <w:ind w:firstLine="720"/>
        <w:jc w:val="both"/>
        <w:rPr>
          <w:rFonts w:ascii="Times New Roman" w:hAnsi="Times New Roman" w:cs="Times New Roman"/>
          <w:sz w:val="24"/>
          <w:szCs w:val="24"/>
        </w:rPr>
      </w:pPr>
    </w:p>
    <w:p w14:paraId="480A9EB6" w14:textId="77777777" w:rsidR="00E67AC4" w:rsidRPr="00E67AC4" w:rsidRDefault="00E67AC4" w:rsidP="00E67AC4">
      <w:pPr>
        <w:spacing w:line="480" w:lineRule="auto"/>
        <w:ind w:firstLine="720"/>
        <w:jc w:val="both"/>
        <w:rPr>
          <w:rFonts w:ascii="Times New Roman" w:hAnsi="Times New Roman" w:cs="Times New Roman"/>
          <w:sz w:val="24"/>
          <w:szCs w:val="24"/>
        </w:rPr>
      </w:pPr>
    </w:p>
    <w:p w14:paraId="5A779132" w14:textId="77777777" w:rsidR="00E67AC4" w:rsidRPr="00E67AC4" w:rsidRDefault="00E67AC4" w:rsidP="00E67AC4">
      <w:pPr>
        <w:spacing w:line="480" w:lineRule="auto"/>
        <w:jc w:val="both"/>
        <w:rPr>
          <w:rFonts w:ascii="Times New Roman" w:hAnsi="Times New Roman" w:cs="Times New Roman"/>
          <w:sz w:val="24"/>
          <w:szCs w:val="24"/>
        </w:rPr>
      </w:pPr>
    </w:p>
    <w:p w14:paraId="380A0647" w14:textId="77777777" w:rsidR="00E67AC4" w:rsidRPr="00E67AC4" w:rsidRDefault="00E67AC4" w:rsidP="00E67AC4">
      <w:pPr>
        <w:spacing w:line="480" w:lineRule="auto"/>
        <w:ind w:firstLine="720"/>
        <w:jc w:val="both"/>
        <w:rPr>
          <w:rFonts w:ascii="Times New Roman" w:hAnsi="Times New Roman" w:cs="Times New Roman"/>
          <w:sz w:val="24"/>
          <w:szCs w:val="24"/>
        </w:rPr>
      </w:pPr>
    </w:p>
    <w:p w14:paraId="739FA6D5" w14:textId="77777777" w:rsidR="00E67AC4" w:rsidRPr="00E67AC4" w:rsidRDefault="00E67AC4" w:rsidP="00E67AC4">
      <w:pPr>
        <w:spacing w:line="480" w:lineRule="auto"/>
        <w:ind w:firstLine="720"/>
        <w:jc w:val="both"/>
        <w:rPr>
          <w:rFonts w:ascii="Times New Roman" w:hAnsi="Times New Roman" w:cs="Times New Roman"/>
          <w:sz w:val="24"/>
          <w:szCs w:val="24"/>
        </w:rPr>
      </w:pPr>
    </w:p>
    <w:p w14:paraId="4ED03FCD" w14:textId="77777777" w:rsidR="00E67AC4" w:rsidRPr="00E67AC4" w:rsidRDefault="00E67AC4" w:rsidP="00E67AC4">
      <w:pPr>
        <w:spacing w:line="480" w:lineRule="auto"/>
        <w:ind w:firstLine="720"/>
        <w:jc w:val="both"/>
        <w:rPr>
          <w:rFonts w:ascii="Times New Roman" w:hAnsi="Times New Roman" w:cs="Times New Roman"/>
          <w:sz w:val="24"/>
          <w:szCs w:val="24"/>
        </w:rPr>
      </w:pPr>
    </w:p>
    <w:p w14:paraId="262C7038" w14:textId="77777777" w:rsidR="00E67AC4" w:rsidRPr="00E67AC4" w:rsidRDefault="00E67AC4" w:rsidP="00E67AC4">
      <w:pPr>
        <w:spacing w:line="480" w:lineRule="auto"/>
        <w:ind w:firstLine="720"/>
        <w:jc w:val="both"/>
        <w:rPr>
          <w:rFonts w:ascii="Times New Roman" w:hAnsi="Times New Roman" w:cs="Times New Roman"/>
          <w:sz w:val="24"/>
          <w:szCs w:val="24"/>
        </w:rPr>
      </w:pPr>
    </w:p>
    <w:p w14:paraId="11D9D888" w14:textId="77777777" w:rsidR="00E67AC4" w:rsidRPr="00E67AC4" w:rsidRDefault="00E67AC4" w:rsidP="00E67AC4">
      <w:pPr>
        <w:spacing w:line="480" w:lineRule="auto"/>
        <w:ind w:firstLine="720"/>
        <w:jc w:val="center"/>
        <w:rPr>
          <w:rFonts w:ascii="Times New Roman" w:hAnsi="Times New Roman" w:cs="Times New Roman"/>
          <w:sz w:val="24"/>
          <w:szCs w:val="24"/>
        </w:rPr>
      </w:pPr>
    </w:p>
    <w:p w14:paraId="12276D4A" w14:textId="6A4ECCED" w:rsidR="00385724" w:rsidRDefault="00385724" w:rsidP="00E67A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Classroom </w:t>
      </w:r>
    </w:p>
    <w:p w14:paraId="6D54981E" w14:textId="601148EC" w:rsidR="00E67AC4" w:rsidRPr="00E67AC4" w:rsidRDefault="0067313C" w:rsidP="00E67AC4">
      <w:pPr>
        <w:spacing w:line="480" w:lineRule="auto"/>
        <w:ind w:firstLine="720"/>
        <w:jc w:val="center"/>
        <w:rPr>
          <w:rFonts w:ascii="Times New Roman" w:hAnsi="Times New Roman" w:cs="Times New Roman"/>
          <w:sz w:val="24"/>
          <w:szCs w:val="24"/>
        </w:rPr>
      </w:pPr>
      <w:r w:rsidRPr="00E67AC4">
        <w:rPr>
          <w:rFonts w:ascii="Times New Roman" w:hAnsi="Times New Roman" w:cs="Times New Roman"/>
          <w:sz w:val="24"/>
          <w:szCs w:val="24"/>
        </w:rPr>
        <w:t>Name</w:t>
      </w:r>
    </w:p>
    <w:p w14:paraId="615CB85F" w14:textId="77777777" w:rsidR="00E67AC4" w:rsidRPr="00E67AC4" w:rsidRDefault="0067313C" w:rsidP="00E67AC4">
      <w:pPr>
        <w:spacing w:line="480" w:lineRule="auto"/>
        <w:ind w:firstLine="720"/>
        <w:jc w:val="center"/>
        <w:rPr>
          <w:rFonts w:ascii="Times New Roman" w:hAnsi="Times New Roman" w:cs="Times New Roman"/>
          <w:sz w:val="24"/>
          <w:szCs w:val="24"/>
        </w:rPr>
      </w:pPr>
      <w:r w:rsidRPr="00E67AC4">
        <w:rPr>
          <w:rFonts w:ascii="Times New Roman" w:hAnsi="Times New Roman" w:cs="Times New Roman"/>
          <w:sz w:val="24"/>
          <w:szCs w:val="24"/>
        </w:rPr>
        <w:t>Institution</w:t>
      </w:r>
    </w:p>
    <w:p w14:paraId="3D1A0FEB" w14:textId="77777777" w:rsidR="00E67AC4" w:rsidRPr="00E67AC4" w:rsidRDefault="0067313C" w:rsidP="00E67AC4">
      <w:pPr>
        <w:spacing w:line="480" w:lineRule="auto"/>
        <w:ind w:firstLine="720"/>
        <w:jc w:val="center"/>
        <w:rPr>
          <w:rFonts w:ascii="Times New Roman" w:hAnsi="Times New Roman" w:cs="Times New Roman"/>
          <w:sz w:val="24"/>
          <w:szCs w:val="24"/>
        </w:rPr>
      </w:pPr>
      <w:r w:rsidRPr="00E67AC4">
        <w:rPr>
          <w:rFonts w:ascii="Times New Roman" w:hAnsi="Times New Roman" w:cs="Times New Roman"/>
          <w:sz w:val="24"/>
          <w:szCs w:val="24"/>
        </w:rPr>
        <w:t>Course</w:t>
      </w:r>
    </w:p>
    <w:p w14:paraId="3048F6B3" w14:textId="77777777" w:rsidR="00E832F4" w:rsidRDefault="0067313C" w:rsidP="00E832F4">
      <w:pPr>
        <w:spacing w:line="480" w:lineRule="auto"/>
        <w:ind w:firstLine="720"/>
        <w:jc w:val="center"/>
        <w:rPr>
          <w:rFonts w:ascii="Times New Roman" w:hAnsi="Times New Roman" w:cs="Times New Roman"/>
          <w:sz w:val="24"/>
          <w:szCs w:val="24"/>
        </w:rPr>
      </w:pPr>
      <w:r w:rsidRPr="00E67AC4">
        <w:rPr>
          <w:rFonts w:ascii="Times New Roman" w:hAnsi="Times New Roman" w:cs="Times New Roman"/>
          <w:sz w:val="24"/>
          <w:szCs w:val="24"/>
        </w:rPr>
        <w:t>Date</w:t>
      </w:r>
      <w:r w:rsidR="00E832F4">
        <w:rPr>
          <w:rFonts w:ascii="Times New Roman" w:hAnsi="Times New Roman" w:cs="Times New Roman"/>
          <w:sz w:val="24"/>
          <w:szCs w:val="24"/>
        </w:rPr>
        <w:br w:type="page"/>
      </w:r>
    </w:p>
    <w:p w14:paraId="5012DE14" w14:textId="1A1199E0" w:rsidR="00992E2F" w:rsidRPr="00E67AC4" w:rsidRDefault="0067313C" w:rsidP="00CD2B5C">
      <w:pPr>
        <w:spacing w:line="480" w:lineRule="auto"/>
        <w:ind w:firstLine="720"/>
        <w:rPr>
          <w:rFonts w:ascii="Times New Roman" w:hAnsi="Times New Roman" w:cs="Times New Roman"/>
          <w:sz w:val="24"/>
          <w:szCs w:val="24"/>
        </w:rPr>
      </w:pPr>
      <w:r w:rsidRPr="00E67AC4">
        <w:rPr>
          <w:rFonts w:ascii="Times New Roman" w:hAnsi="Times New Roman" w:cs="Times New Roman"/>
          <w:sz w:val="24"/>
          <w:szCs w:val="24"/>
        </w:rPr>
        <w:lastRenderedPageBreak/>
        <w:t xml:space="preserve">An ideal classroom can be described as a helpful place where students can come and work towards goals that are specifically set before the students in the objectives of the class. In an ideal classroom, </w:t>
      </w:r>
      <w:r w:rsidR="00B541BC" w:rsidRPr="00E67AC4">
        <w:rPr>
          <w:rFonts w:ascii="Times New Roman" w:hAnsi="Times New Roman" w:cs="Times New Roman"/>
          <w:sz w:val="24"/>
          <w:szCs w:val="24"/>
        </w:rPr>
        <w:t>the teacher is expected to be positive; he or she should be a teacher who is an organized, outgoing teacher, confident as well as a compassionate teacher.  The classroom community is also supposed to avail the students with the opportunity that is going to enable them to know and recognize fellow students.</w:t>
      </w:r>
    </w:p>
    <w:p w14:paraId="7EDE943B" w14:textId="77777777" w:rsidR="00670CCB" w:rsidRPr="00E67AC4" w:rsidRDefault="0067313C" w:rsidP="00E67AC4">
      <w:pPr>
        <w:spacing w:line="480" w:lineRule="auto"/>
        <w:ind w:firstLine="720"/>
        <w:jc w:val="both"/>
        <w:rPr>
          <w:rFonts w:ascii="Times New Roman" w:hAnsi="Times New Roman" w:cs="Times New Roman"/>
          <w:sz w:val="24"/>
          <w:szCs w:val="24"/>
        </w:rPr>
      </w:pPr>
      <w:r w:rsidRPr="00E67AC4">
        <w:rPr>
          <w:rFonts w:ascii="Times New Roman" w:hAnsi="Times New Roman" w:cs="Times New Roman"/>
          <w:sz w:val="24"/>
          <w:szCs w:val="24"/>
        </w:rPr>
        <w:t xml:space="preserve">A classroom setting has emerged as an essential and vital factor that should be well considered when establishing or evaluating a classroom. This is because the setup of the classroom can affect the capability of affecting s the attitudes and the </w:t>
      </w:r>
      <w:r w:rsidR="0009102B" w:rsidRPr="00E67AC4">
        <w:rPr>
          <w:rFonts w:ascii="Times New Roman" w:hAnsi="Times New Roman" w:cs="Times New Roman"/>
          <w:sz w:val="24"/>
          <w:szCs w:val="24"/>
        </w:rPr>
        <w:t xml:space="preserve">students' learning </w:t>
      </w:r>
      <w:r w:rsidRPr="00E67AC4">
        <w:rPr>
          <w:rFonts w:ascii="Times New Roman" w:hAnsi="Times New Roman" w:cs="Times New Roman"/>
          <w:sz w:val="24"/>
          <w:szCs w:val="24"/>
        </w:rPr>
        <w:t xml:space="preserve">habits </w:t>
      </w:r>
      <w:r w:rsidR="0009102B" w:rsidRPr="00E67AC4">
        <w:rPr>
          <w:rFonts w:ascii="Times New Roman" w:hAnsi="Times New Roman" w:cs="Times New Roman"/>
          <w:sz w:val="24"/>
          <w:szCs w:val="24"/>
        </w:rPr>
        <w:t>dramatically.</w:t>
      </w:r>
      <w:r w:rsidR="00DB12B4" w:rsidRPr="00E67AC4">
        <w:rPr>
          <w:rFonts w:ascii="Times New Roman" w:hAnsi="Times New Roman" w:cs="Times New Roman"/>
          <w:sz w:val="24"/>
          <w:szCs w:val="24"/>
        </w:rPr>
        <w:t xml:space="preserve"> To create an ideal </w:t>
      </w:r>
      <w:r w:rsidR="00857E60" w:rsidRPr="00E67AC4">
        <w:rPr>
          <w:rFonts w:ascii="Times New Roman" w:hAnsi="Times New Roman" w:cs="Times New Roman"/>
          <w:sz w:val="24"/>
          <w:szCs w:val="24"/>
        </w:rPr>
        <w:t>learning environment</w:t>
      </w:r>
      <w:r w:rsidR="00DB12B4" w:rsidRPr="00E67AC4">
        <w:rPr>
          <w:rFonts w:ascii="Times New Roman" w:hAnsi="Times New Roman" w:cs="Times New Roman"/>
          <w:sz w:val="24"/>
          <w:szCs w:val="24"/>
        </w:rPr>
        <w:t xml:space="preserve">, the setup of the </w:t>
      </w:r>
      <w:r w:rsidR="00857E60" w:rsidRPr="00E67AC4">
        <w:rPr>
          <w:rFonts w:ascii="Times New Roman" w:hAnsi="Times New Roman" w:cs="Times New Roman"/>
          <w:sz w:val="24"/>
          <w:szCs w:val="24"/>
        </w:rPr>
        <w:t>classroom should</w:t>
      </w:r>
      <w:r w:rsidR="00DB12B4" w:rsidRPr="00E67AC4">
        <w:rPr>
          <w:rFonts w:ascii="Times New Roman" w:hAnsi="Times New Roman" w:cs="Times New Roman"/>
          <w:sz w:val="24"/>
          <w:szCs w:val="24"/>
        </w:rPr>
        <w:t xml:space="preserve"> be entailing a right and proper arrangement of a physical layout that is practical. This environment </w:t>
      </w:r>
      <w:r w:rsidR="00857E60" w:rsidRPr="00E67AC4">
        <w:rPr>
          <w:rFonts w:ascii="Times New Roman" w:hAnsi="Times New Roman" w:cs="Times New Roman"/>
          <w:sz w:val="24"/>
          <w:szCs w:val="24"/>
        </w:rPr>
        <w:t xml:space="preserve">should also supply diverse materials and </w:t>
      </w:r>
      <w:r w:rsidR="00500F54" w:rsidRPr="00E67AC4">
        <w:rPr>
          <w:rFonts w:ascii="Times New Roman" w:hAnsi="Times New Roman" w:cs="Times New Roman"/>
          <w:sz w:val="24"/>
          <w:szCs w:val="24"/>
        </w:rPr>
        <w:t>encourage them to</w:t>
      </w:r>
      <w:r w:rsidR="00857E60" w:rsidRPr="00E67AC4">
        <w:rPr>
          <w:rFonts w:ascii="Times New Roman" w:hAnsi="Times New Roman" w:cs="Times New Roman"/>
          <w:sz w:val="24"/>
          <w:szCs w:val="24"/>
        </w:rPr>
        <w:t xml:space="preserve"> uphold a sense of ownership and belonging. </w:t>
      </w:r>
    </w:p>
    <w:p w14:paraId="3BE99C03" w14:textId="77777777" w:rsidR="00500F54" w:rsidRPr="00E67AC4" w:rsidRDefault="0067313C" w:rsidP="00E67AC4">
      <w:pPr>
        <w:spacing w:line="480" w:lineRule="auto"/>
        <w:ind w:firstLine="720"/>
        <w:jc w:val="both"/>
        <w:rPr>
          <w:rFonts w:ascii="Times New Roman" w:hAnsi="Times New Roman" w:cs="Times New Roman"/>
          <w:sz w:val="24"/>
          <w:szCs w:val="24"/>
        </w:rPr>
      </w:pPr>
      <w:r w:rsidRPr="00E67AC4">
        <w:rPr>
          <w:rFonts w:ascii="Times New Roman" w:hAnsi="Times New Roman" w:cs="Times New Roman"/>
          <w:sz w:val="24"/>
          <w:szCs w:val="24"/>
        </w:rPr>
        <w:t xml:space="preserve">As a teaching staff, I need to have strengths that will guide me when in the classroom.  Such powers include responsibility, patience, emotional intelligence, enthusiasm for teaching, creativity, tolerance, and the ability to solve problems that I might encounter </w:t>
      </w:r>
      <w:r w:rsidR="00E67AC4" w:rsidRPr="00E67AC4">
        <w:rPr>
          <w:rFonts w:ascii="Times New Roman" w:hAnsi="Times New Roman" w:cs="Times New Roman"/>
          <w:sz w:val="24"/>
          <w:szCs w:val="24"/>
        </w:rPr>
        <w:t>related to the classroom (</w:t>
      </w:r>
      <w:r w:rsidR="00E67AC4" w:rsidRPr="00E67AC4">
        <w:rPr>
          <w:rFonts w:ascii="Times New Roman" w:hAnsi="Times New Roman" w:cs="Times New Roman"/>
          <w:sz w:val="24"/>
          <w:szCs w:val="24"/>
          <w:shd w:val="clear" w:color="auto" w:fill="FFFFFF"/>
        </w:rPr>
        <w:t xml:space="preserve">Prisant Lesko, 2016). </w:t>
      </w:r>
      <w:r w:rsidR="00521440" w:rsidRPr="00E67AC4">
        <w:rPr>
          <w:rFonts w:ascii="Times New Roman" w:hAnsi="Times New Roman" w:cs="Times New Roman"/>
          <w:sz w:val="24"/>
          <w:szCs w:val="24"/>
        </w:rPr>
        <w:t xml:space="preserve"> In my classroom setup, I meet some weaknesses that also need to be considered. As a teaching staff, I can face creativity weaknesses, a drawback when delegating tasks, patience weakness, weakness in taking many risks, and finally being honest.</w:t>
      </w:r>
    </w:p>
    <w:p w14:paraId="04795596" w14:textId="77777777" w:rsidR="00C7654A" w:rsidRDefault="0067313C" w:rsidP="00C7654A">
      <w:pPr>
        <w:spacing w:line="480" w:lineRule="auto"/>
        <w:ind w:firstLine="720"/>
        <w:jc w:val="both"/>
        <w:rPr>
          <w:rFonts w:ascii="Times New Roman" w:hAnsi="Times New Roman" w:cs="Times New Roman"/>
          <w:sz w:val="24"/>
          <w:szCs w:val="24"/>
        </w:rPr>
      </w:pPr>
      <w:r w:rsidRPr="00E67AC4">
        <w:rPr>
          <w:rFonts w:ascii="Times New Roman" w:hAnsi="Times New Roman" w:cs="Times New Roman"/>
          <w:sz w:val="24"/>
          <w:szCs w:val="24"/>
        </w:rPr>
        <w:t xml:space="preserve">In my classroom setup, some areas need professional development. </w:t>
      </w:r>
      <w:r w:rsidR="00F74873" w:rsidRPr="00E67AC4">
        <w:rPr>
          <w:rFonts w:ascii="Times New Roman" w:hAnsi="Times New Roman" w:cs="Times New Roman"/>
          <w:sz w:val="24"/>
          <w:szCs w:val="24"/>
        </w:rPr>
        <w:t xml:space="preserve">An example of </w:t>
      </w:r>
      <w:r w:rsidR="00E67AC4" w:rsidRPr="00E67AC4">
        <w:rPr>
          <w:rFonts w:ascii="Times New Roman" w:hAnsi="Times New Roman" w:cs="Times New Roman"/>
          <w:sz w:val="24"/>
          <w:szCs w:val="24"/>
        </w:rPr>
        <w:t>this professional</w:t>
      </w:r>
      <w:r w:rsidR="00F74873" w:rsidRPr="00E67AC4">
        <w:rPr>
          <w:rFonts w:ascii="Times New Roman" w:hAnsi="Times New Roman" w:cs="Times New Roman"/>
          <w:sz w:val="24"/>
          <w:szCs w:val="24"/>
        </w:rPr>
        <w:t xml:space="preserve"> development can be participation in professional organizations, improving the performance of the job, increasing the responsibilities and the duties, upholding approaches that </w:t>
      </w:r>
      <w:r w:rsidR="00F74873" w:rsidRPr="00E67AC4">
        <w:rPr>
          <w:rFonts w:ascii="Times New Roman" w:hAnsi="Times New Roman" w:cs="Times New Roman"/>
          <w:sz w:val="24"/>
          <w:szCs w:val="24"/>
        </w:rPr>
        <w:lastRenderedPageBreak/>
        <w:t xml:space="preserve">we're going to play a significant role in the professional development, working on skills that are based on training and making of job assignments.   </w:t>
      </w:r>
      <w:r w:rsidRPr="00E67AC4">
        <w:rPr>
          <w:rFonts w:ascii="Times New Roman" w:hAnsi="Times New Roman" w:cs="Times New Roman"/>
          <w:sz w:val="24"/>
          <w:szCs w:val="24"/>
        </w:rPr>
        <w:t xml:space="preserve">Such areas include adaptability and flexibility, </w:t>
      </w:r>
      <w:r w:rsidR="00883E10" w:rsidRPr="00E67AC4">
        <w:rPr>
          <w:rFonts w:ascii="Times New Roman" w:hAnsi="Times New Roman" w:cs="Times New Roman"/>
          <w:sz w:val="24"/>
          <w:szCs w:val="24"/>
        </w:rPr>
        <w:t xml:space="preserve">interpersonal abilities, research, analytical skills, leadership, management skills, and the ability to organize, plan, and prioritize work. To strengthen </w:t>
      </w:r>
      <w:r w:rsidR="00364ED7" w:rsidRPr="00E67AC4">
        <w:rPr>
          <w:rFonts w:ascii="Times New Roman" w:hAnsi="Times New Roman" w:cs="Times New Roman"/>
          <w:sz w:val="24"/>
          <w:szCs w:val="24"/>
        </w:rPr>
        <w:t>the management of a classroom, I should implement changes such as broadcasting my plan, always looking at something positive, making the class fun, still trying to get the students' attention in the classroom, and establishing my environment well.</w:t>
      </w:r>
      <w:r w:rsidR="00C7654A">
        <w:rPr>
          <w:rFonts w:ascii="Times New Roman" w:hAnsi="Times New Roman" w:cs="Times New Roman"/>
          <w:sz w:val="24"/>
          <w:szCs w:val="24"/>
        </w:rPr>
        <w:br w:type="page"/>
      </w:r>
    </w:p>
    <w:p w14:paraId="170ACBED" w14:textId="6774BCBC" w:rsidR="00E67AC4" w:rsidRPr="00E67AC4" w:rsidRDefault="0067313C" w:rsidP="00C7654A">
      <w:pPr>
        <w:spacing w:line="480" w:lineRule="auto"/>
        <w:ind w:firstLine="720"/>
        <w:jc w:val="center"/>
        <w:rPr>
          <w:rFonts w:ascii="Times New Roman" w:hAnsi="Times New Roman" w:cs="Times New Roman"/>
          <w:sz w:val="24"/>
          <w:szCs w:val="24"/>
        </w:rPr>
      </w:pPr>
      <w:r w:rsidRPr="00E67AC4">
        <w:rPr>
          <w:rFonts w:ascii="Times New Roman" w:hAnsi="Times New Roman" w:cs="Times New Roman"/>
          <w:sz w:val="24"/>
          <w:szCs w:val="24"/>
        </w:rPr>
        <w:lastRenderedPageBreak/>
        <w:t>Reference</w:t>
      </w:r>
    </w:p>
    <w:p w14:paraId="143DFC1F" w14:textId="77777777" w:rsidR="00E67AC4" w:rsidRPr="00E67AC4" w:rsidRDefault="0067313C" w:rsidP="00E67AC4">
      <w:pPr>
        <w:spacing w:line="480" w:lineRule="auto"/>
        <w:ind w:left="720" w:hanging="720"/>
        <w:jc w:val="both"/>
        <w:rPr>
          <w:rFonts w:ascii="Times New Roman" w:hAnsi="Times New Roman" w:cs="Times New Roman"/>
          <w:sz w:val="24"/>
          <w:szCs w:val="24"/>
          <w:shd w:val="clear" w:color="auto" w:fill="FFFFFF"/>
        </w:rPr>
      </w:pPr>
      <w:r w:rsidRPr="00E67AC4">
        <w:rPr>
          <w:rFonts w:ascii="Times New Roman" w:hAnsi="Times New Roman" w:cs="Times New Roman"/>
          <w:sz w:val="24"/>
          <w:szCs w:val="24"/>
          <w:shd w:val="clear" w:color="auto" w:fill="FFFFFF"/>
        </w:rPr>
        <w:t>Jones, V., &amp; Jones, L. (2016). Comprehensive classroom management: Creating communities of support and solving problems (11th Ed.)</w:t>
      </w:r>
    </w:p>
    <w:p w14:paraId="28FDED81" w14:textId="77777777" w:rsidR="00E67AC4" w:rsidRPr="00E67AC4" w:rsidRDefault="0067313C" w:rsidP="00E67AC4">
      <w:pPr>
        <w:spacing w:line="480" w:lineRule="auto"/>
        <w:ind w:left="720" w:hanging="720"/>
        <w:jc w:val="both"/>
        <w:rPr>
          <w:rFonts w:ascii="Times New Roman" w:hAnsi="Times New Roman" w:cs="Times New Roman"/>
          <w:sz w:val="24"/>
          <w:szCs w:val="24"/>
          <w:shd w:val="clear" w:color="auto" w:fill="FFFFFF"/>
        </w:rPr>
      </w:pPr>
      <w:r w:rsidRPr="00E67AC4">
        <w:rPr>
          <w:rFonts w:ascii="Times New Roman" w:hAnsi="Times New Roman" w:cs="Times New Roman"/>
          <w:sz w:val="24"/>
          <w:szCs w:val="24"/>
          <w:shd w:val="clear" w:color="auto" w:fill="FFFFFF"/>
        </w:rPr>
        <w:t>Prisant Lesko, A. (2016). How do you lead the pack? A resource to develop personal strengths for students and practitioners. </w:t>
      </w:r>
      <w:r w:rsidRPr="00E67AC4">
        <w:rPr>
          <w:rFonts w:ascii="Times New Roman" w:hAnsi="Times New Roman" w:cs="Times New Roman"/>
          <w:i/>
          <w:iCs/>
          <w:sz w:val="24"/>
          <w:szCs w:val="24"/>
          <w:shd w:val="clear" w:color="auto" w:fill="FFFFFF"/>
        </w:rPr>
        <w:t>Journal of Management Education</w:t>
      </w:r>
      <w:r w:rsidRPr="00E67AC4">
        <w:rPr>
          <w:rFonts w:ascii="Times New Roman" w:hAnsi="Times New Roman" w:cs="Times New Roman"/>
          <w:sz w:val="24"/>
          <w:szCs w:val="24"/>
          <w:shd w:val="clear" w:color="auto" w:fill="FFFFFF"/>
        </w:rPr>
        <w:t>, </w:t>
      </w:r>
      <w:r w:rsidRPr="00E67AC4">
        <w:rPr>
          <w:rFonts w:ascii="Times New Roman" w:hAnsi="Times New Roman" w:cs="Times New Roman"/>
          <w:i/>
          <w:iCs/>
          <w:sz w:val="24"/>
          <w:szCs w:val="24"/>
          <w:shd w:val="clear" w:color="auto" w:fill="FFFFFF"/>
        </w:rPr>
        <w:t>40</w:t>
      </w:r>
      <w:r w:rsidRPr="00E67AC4">
        <w:rPr>
          <w:rFonts w:ascii="Times New Roman" w:hAnsi="Times New Roman" w:cs="Times New Roman"/>
          <w:sz w:val="24"/>
          <w:szCs w:val="24"/>
          <w:shd w:val="clear" w:color="auto" w:fill="FFFFFF"/>
        </w:rPr>
        <w:t>(1), 102-108.</w:t>
      </w:r>
    </w:p>
    <w:p w14:paraId="308D4934" w14:textId="77777777" w:rsidR="00E67AC4" w:rsidRPr="00E67AC4" w:rsidRDefault="0067313C" w:rsidP="00E67AC4">
      <w:pPr>
        <w:spacing w:line="480" w:lineRule="auto"/>
        <w:ind w:left="720" w:hanging="720"/>
        <w:jc w:val="both"/>
        <w:rPr>
          <w:rFonts w:ascii="Times New Roman" w:hAnsi="Times New Roman" w:cs="Times New Roman"/>
          <w:sz w:val="24"/>
          <w:szCs w:val="24"/>
        </w:rPr>
      </w:pPr>
      <w:r w:rsidRPr="00E67AC4">
        <w:rPr>
          <w:rFonts w:ascii="Times New Roman" w:hAnsi="Times New Roman" w:cs="Times New Roman"/>
          <w:sz w:val="24"/>
          <w:szCs w:val="24"/>
          <w:shd w:val="clear" w:color="auto" w:fill="FFFFFF"/>
        </w:rPr>
        <w:t>Reinke, W. M., Herman, K. C., &amp; Stormont, M. (2013). Classroom-level positive behavior supports in schools implementing SW-PBIS: Identifying areas for enhancement. </w:t>
      </w:r>
      <w:r w:rsidRPr="00E67AC4">
        <w:rPr>
          <w:rFonts w:ascii="Times New Roman" w:hAnsi="Times New Roman" w:cs="Times New Roman"/>
          <w:i/>
          <w:iCs/>
          <w:sz w:val="24"/>
          <w:szCs w:val="24"/>
          <w:shd w:val="clear" w:color="auto" w:fill="FFFFFF"/>
        </w:rPr>
        <w:t>Journal of Positive Behavior Interventions</w:t>
      </w:r>
      <w:r w:rsidRPr="00E67AC4">
        <w:rPr>
          <w:rFonts w:ascii="Times New Roman" w:hAnsi="Times New Roman" w:cs="Times New Roman"/>
          <w:sz w:val="24"/>
          <w:szCs w:val="24"/>
          <w:shd w:val="clear" w:color="auto" w:fill="FFFFFF"/>
        </w:rPr>
        <w:t>, </w:t>
      </w:r>
      <w:r w:rsidRPr="00E67AC4">
        <w:rPr>
          <w:rFonts w:ascii="Times New Roman" w:hAnsi="Times New Roman" w:cs="Times New Roman"/>
          <w:i/>
          <w:iCs/>
          <w:sz w:val="24"/>
          <w:szCs w:val="24"/>
          <w:shd w:val="clear" w:color="auto" w:fill="FFFFFF"/>
        </w:rPr>
        <w:t>15</w:t>
      </w:r>
      <w:r w:rsidRPr="00E67AC4">
        <w:rPr>
          <w:rFonts w:ascii="Times New Roman" w:hAnsi="Times New Roman" w:cs="Times New Roman"/>
          <w:sz w:val="24"/>
          <w:szCs w:val="24"/>
          <w:shd w:val="clear" w:color="auto" w:fill="FFFFFF"/>
        </w:rPr>
        <w:t>(1), 39-50.</w:t>
      </w:r>
    </w:p>
    <w:sectPr w:rsidR="00E67AC4" w:rsidRPr="00E67AC4" w:rsidSect="00E67A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8642D" w14:textId="77777777" w:rsidR="00466FBB" w:rsidRDefault="00466FBB">
      <w:pPr>
        <w:spacing w:after="0" w:line="240" w:lineRule="auto"/>
      </w:pPr>
      <w:r>
        <w:separator/>
      </w:r>
    </w:p>
  </w:endnote>
  <w:endnote w:type="continuationSeparator" w:id="0">
    <w:p w14:paraId="3BAD1C48" w14:textId="77777777" w:rsidR="00466FBB" w:rsidRDefault="0046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1B7CC" w14:textId="77777777" w:rsidR="00466FBB" w:rsidRDefault="00466FBB">
      <w:pPr>
        <w:spacing w:after="0" w:line="240" w:lineRule="auto"/>
      </w:pPr>
      <w:r>
        <w:separator/>
      </w:r>
    </w:p>
  </w:footnote>
  <w:footnote w:type="continuationSeparator" w:id="0">
    <w:p w14:paraId="70CA1596" w14:textId="77777777" w:rsidR="00466FBB" w:rsidRDefault="00466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38204750"/>
      <w:docPartObj>
        <w:docPartGallery w:val="Page Numbers (Top of Page)"/>
        <w:docPartUnique/>
      </w:docPartObj>
    </w:sdtPr>
    <w:sdtEndPr>
      <w:rPr>
        <w:noProof/>
      </w:rPr>
    </w:sdtEndPr>
    <w:sdtContent>
      <w:p w14:paraId="7C613EFD" w14:textId="54FDCCD4" w:rsidR="00E67AC4" w:rsidRPr="00385724" w:rsidRDefault="0067313C" w:rsidP="00385724">
        <w:pPr>
          <w:pStyle w:val="Header"/>
          <w:spacing w:line="480" w:lineRule="auto"/>
          <w:rPr>
            <w:rFonts w:ascii="Times New Roman" w:hAnsi="Times New Roman" w:cs="Times New Roman"/>
            <w:sz w:val="24"/>
            <w:szCs w:val="24"/>
          </w:rPr>
        </w:pPr>
        <w:r w:rsidRPr="00385724">
          <w:rPr>
            <w:rFonts w:ascii="Times New Roman" w:hAnsi="Times New Roman" w:cs="Times New Roman"/>
            <w:sz w:val="24"/>
            <w:szCs w:val="24"/>
          </w:rPr>
          <w:t>CLASSROOM SETTING SYSTEM</w:t>
        </w:r>
        <w:r w:rsidRPr="00385724">
          <w:rPr>
            <w:rFonts w:ascii="Times New Roman" w:hAnsi="Times New Roman" w:cs="Times New Roman"/>
            <w:sz w:val="24"/>
            <w:szCs w:val="24"/>
          </w:rPr>
          <w:tab/>
        </w:r>
        <w:r w:rsidR="00385724">
          <w:rPr>
            <w:rFonts w:ascii="Times New Roman" w:hAnsi="Times New Roman" w:cs="Times New Roman"/>
            <w:sz w:val="24"/>
            <w:szCs w:val="24"/>
          </w:rPr>
          <w:t xml:space="preserve">                                                                                               </w:t>
        </w:r>
        <w:r w:rsidRPr="00385724">
          <w:rPr>
            <w:rFonts w:ascii="Times New Roman" w:hAnsi="Times New Roman" w:cs="Times New Roman"/>
            <w:sz w:val="24"/>
            <w:szCs w:val="24"/>
          </w:rPr>
          <w:fldChar w:fldCharType="begin"/>
        </w:r>
        <w:r w:rsidRPr="00385724">
          <w:rPr>
            <w:rFonts w:ascii="Times New Roman" w:hAnsi="Times New Roman" w:cs="Times New Roman"/>
            <w:sz w:val="24"/>
            <w:szCs w:val="24"/>
          </w:rPr>
          <w:instrText xml:space="preserve"> PAGE   \* MERGEFORMAT </w:instrText>
        </w:r>
        <w:r w:rsidRPr="00385724">
          <w:rPr>
            <w:rFonts w:ascii="Times New Roman" w:hAnsi="Times New Roman" w:cs="Times New Roman"/>
            <w:sz w:val="24"/>
            <w:szCs w:val="24"/>
          </w:rPr>
          <w:fldChar w:fldCharType="separate"/>
        </w:r>
        <w:r w:rsidR="00DB711F" w:rsidRPr="00385724">
          <w:rPr>
            <w:rFonts w:ascii="Times New Roman" w:hAnsi="Times New Roman" w:cs="Times New Roman"/>
            <w:noProof/>
            <w:sz w:val="24"/>
            <w:szCs w:val="24"/>
          </w:rPr>
          <w:t>4</w:t>
        </w:r>
        <w:r w:rsidRPr="0038572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05052" w14:textId="77777777" w:rsidR="00E67AC4" w:rsidRPr="00E67AC4" w:rsidRDefault="0067313C">
    <w:pPr>
      <w:pStyle w:val="Header"/>
      <w:rPr>
        <w:rFonts w:ascii="Times New Roman" w:hAnsi="Times New Roman" w:cs="Times New Roman"/>
        <w:sz w:val="24"/>
        <w:szCs w:val="24"/>
      </w:rPr>
    </w:pPr>
    <w:r w:rsidRPr="00E67AC4">
      <w:rPr>
        <w:rFonts w:ascii="Times New Roman" w:hAnsi="Times New Roman" w:cs="Times New Roman"/>
        <w:sz w:val="24"/>
        <w:szCs w:val="24"/>
      </w:rPr>
      <w:t>Running Head: CLASSROOM SETTING SYSTEM</w:t>
    </w:r>
    <w:r w:rsidRPr="00E67AC4">
      <w:rPr>
        <w:rFonts w:ascii="Times New Roman" w:hAnsi="Times New Roman" w:cs="Times New Roman"/>
        <w:sz w:val="24"/>
        <w:szCs w:val="24"/>
      </w:rPr>
      <w:tab/>
    </w:r>
    <w:r w:rsidRPr="00E67AC4">
      <w:rPr>
        <w:rFonts w:ascii="Times New Roman" w:hAnsi="Times New Roman" w:cs="Times New Roman"/>
        <w:sz w:val="24"/>
        <w:szCs w:val="24"/>
      </w:rPr>
      <w:tab/>
      <w:t>1</w:t>
    </w:r>
    <w:r w:rsidRPr="00E67AC4">
      <w:rPr>
        <w:rFonts w:ascii="Times New Roman" w:hAnsi="Times New Roman" w:cs="Times New Roman"/>
        <w:sz w:val="24"/>
        <w:szCs w:val="24"/>
      </w:rPr>
      <w:tab/>
    </w:r>
    <w:r w:rsidRPr="00E67AC4">
      <w:rPr>
        <w:rFonts w:ascii="Times New Roman" w:hAnsi="Times New Roman" w:cs="Times New Roman"/>
        <w:sz w:val="24"/>
        <w:szCs w:val="24"/>
      </w:rPr>
      <w:tab/>
    </w:r>
    <w:r w:rsidRPr="00E67AC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34E"/>
    <w:rsid w:val="0009102B"/>
    <w:rsid w:val="00364ED7"/>
    <w:rsid w:val="00385724"/>
    <w:rsid w:val="00466FBB"/>
    <w:rsid w:val="004A374A"/>
    <w:rsid w:val="00500F54"/>
    <w:rsid w:val="00521440"/>
    <w:rsid w:val="00670CCB"/>
    <w:rsid w:val="0067313C"/>
    <w:rsid w:val="00685391"/>
    <w:rsid w:val="006A134E"/>
    <w:rsid w:val="0070654C"/>
    <w:rsid w:val="00857E60"/>
    <w:rsid w:val="00883E10"/>
    <w:rsid w:val="00992E2F"/>
    <w:rsid w:val="00B541BC"/>
    <w:rsid w:val="00C7654A"/>
    <w:rsid w:val="00CD2B5C"/>
    <w:rsid w:val="00DB12B4"/>
    <w:rsid w:val="00DB711F"/>
    <w:rsid w:val="00E67AC4"/>
    <w:rsid w:val="00E832F4"/>
    <w:rsid w:val="00F7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25AD9"/>
  <w15:docId w15:val="{D38CFF1F-49A7-4808-AA6B-E629714D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AC4"/>
  </w:style>
  <w:style w:type="paragraph" w:styleId="Footer">
    <w:name w:val="footer"/>
    <w:basedOn w:val="Normal"/>
    <w:link w:val="FooterChar"/>
    <w:uiPriority w:val="99"/>
    <w:unhideWhenUsed/>
    <w:rsid w:val="00E67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6</cp:revision>
  <dcterms:created xsi:type="dcterms:W3CDTF">2020-10-29T13:10:00Z</dcterms:created>
  <dcterms:modified xsi:type="dcterms:W3CDTF">2020-10-29T14:35:00Z</dcterms:modified>
</cp:coreProperties>
</file>